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1B01">
            <w:proofErr w:type="spellStart"/>
            <w:r>
              <w:t>Гадуллин</w:t>
            </w:r>
            <w:proofErr w:type="spellEnd"/>
            <w:r>
              <w:t xml:space="preserve"> </w:t>
            </w:r>
            <w:proofErr w:type="spellStart"/>
            <w:r>
              <w:t>Файзярша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B01" w:rsidP="002B2505">
            <w:r>
              <w:t>1891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1B0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2505">
            <w:r>
              <w:t xml:space="preserve">Призван 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0E3D" w:rsidRDefault="000D1B01" w:rsidP="002B2505">
            <w:r>
              <w:t>Пропал без вести в июле 1941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D1B01">
              <w:t>1</w:t>
            </w:r>
          </w:p>
          <w:p w:rsidR="002B2505" w:rsidRDefault="002B2505"/>
          <w:p w:rsidR="002B2505" w:rsidRDefault="000D1B01">
            <w:r w:rsidRPr="000D1B01">
              <w:t xml:space="preserve">https://pamyat-naroda.ru/heroes/memorial-chelovek_dopolnitelnoe_donesenie57860500 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B2505" w:rsidP="000D1B01">
            <w:r>
              <w:t xml:space="preserve">Жена </w:t>
            </w:r>
            <w:proofErr w:type="spellStart"/>
            <w:r w:rsidR="000D1B01">
              <w:t>Гадулина</w:t>
            </w:r>
            <w:proofErr w:type="spellEnd"/>
            <w:r w:rsidR="000D1B01">
              <w:t xml:space="preserve"> Бармиса</w:t>
            </w:r>
            <w:bookmarkStart w:id="0" w:name="_GoBack"/>
            <w:bookmarkEnd w:id="0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1B01"/>
    <w:rsid w:val="00145450"/>
    <w:rsid w:val="001E65B3"/>
    <w:rsid w:val="002B2505"/>
    <w:rsid w:val="00400E3D"/>
    <w:rsid w:val="00464550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2020-11-26T18:27:00Z</dcterms:created>
  <dcterms:modified xsi:type="dcterms:W3CDTF">2020-11-26T18:27:00Z</dcterms:modified>
</cp:coreProperties>
</file>