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64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AC644A">
            <w:r>
              <w:t xml:space="preserve">Городилов </w:t>
            </w:r>
            <w:r w:rsidR="00AC644A">
              <w:t>Михаил Иванович</w:t>
            </w:r>
          </w:p>
        </w:tc>
      </w:tr>
      <w:tr w:rsidR="00AC64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AC644A">
            <w:r>
              <w:t>192</w:t>
            </w:r>
            <w:r w:rsidR="00AC644A">
              <w:t>6</w:t>
            </w:r>
          </w:p>
        </w:tc>
      </w:tr>
      <w:tr w:rsidR="00AC64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AC644A">
            <w:r>
              <w:t>д.</w:t>
            </w:r>
            <w:r w:rsidR="00CA496E">
              <w:t xml:space="preserve"> </w:t>
            </w:r>
            <w:r w:rsidR="00AC644A">
              <w:t>Ключевая Гора</w:t>
            </w:r>
          </w:p>
        </w:tc>
      </w:tr>
      <w:tr w:rsidR="00AC64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AC644A">
            <w:r>
              <w:t xml:space="preserve">Призван </w:t>
            </w:r>
            <w:proofErr w:type="spellStart"/>
            <w:r w:rsidR="00AC644A">
              <w:t>Уинским</w:t>
            </w:r>
            <w:proofErr w:type="spellEnd"/>
            <w:r w:rsidR="00AC644A">
              <w:t xml:space="preserve"> РВК 02.06.1944</w:t>
            </w:r>
          </w:p>
        </w:tc>
      </w:tr>
      <w:tr w:rsidR="00AC64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64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64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65D2" w:rsidRDefault="00AC644A" w:rsidP="00A938DB">
            <w:r>
              <w:t>Рядовой. По март 1950 года служил в составе 94 отдельного зенитного артиллерийского дивизиона, 88 запасного артиллерийского полка, 94 ОЗАД, 321 артиллерийского полка в должности старшины хозяйственного взвода, командира орудия, писаря, разведчика.</w:t>
            </w:r>
          </w:p>
          <w:p w:rsidR="00AC644A" w:rsidRDefault="00AC644A" w:rsidP="00A938DB">
            <w:proofErr w:type="gramStart"/>
            <w:r>
              <w:t>Демобилизован</w:t>
            </w:r>
            <w:proofErr w:type="gramEnd"/>
            <w:r>
              <w:t xml:space="preserve"> 1 марта 1950</w:t>
            </w:r>
          </w:p>
          <w:p w:rsidR="003E65D2" w:rsidRDefault="003E65D2" w:rsidP="00A938DB"/>
          <w:p w:rsidR="003E65D2" w:rsidRDefault="003E65D2" w:rsidP="00A938DB"/>
          <w:p w:rsidR="001425C9" w:rsidRPr="00CE5478" w:rsidRDefault="001425C9" w:rsidP="00A938DB"/>
        </w:tc>
      </w:tr>
      <w:tr w:rsidR="00AC644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53662" w:rsidRPr="00CE5478" w:rsidRDefault="00553662" w:rsidP="003E65D2"/>
        </w:tc>
      </w:tr>
      <w:tr w:rsidR="00AC64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C64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644A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644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3E65D2">
              <w:t>2</w:t>
            </w:r>
          </w:p>
          <w:p w:rsidR="003E65D2" w:rsidRDefault="00AC644A" w:rsidP="00BB285E">
            <w:hyperlink r:id="rId5" w:history="1">
              <w:r w:rsidRPr="0024365A">
                <w:rPr>
                  <w:rStyle w:val="a4"/>
                </w:rPr>
                <w:t>https://pamyat-naroda.ru/heroes/memorial-chelovek_vpp30475339</w:t>
              </w:r>
            </w:hyperlink>
          </w:p>
          <w:p w:rsidR="00AC644A" w:rsidRDefault="00AC644A" w:rsidP="00BB285E">
            <w:bookmarkStart w:id="0" w:name="_GoBack"/>
            <w:bookmarkEnd w:id="0"/>
          </w:p>
          <w:p w:rsidR="003E65D2" w:rsidRDefault="003E65D2" w:rsidP="00CA496E"/>
          <w:p w:rsidR="003E65D2" w:rsidRPr="00A66862" w:rsidRDefault="003E65D2" w:rsidP="00CA496E"/>
        </w:tc>
      </w:tr>
      <w:tr w:rsidR="00AC644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  <w:p w:rsidR="003E65D2" w:rsidRDefault="003E65D2" w:rsidP="00E66424"/>
        </w:tc>
      </w:tr>
      <w:tr w:rsidR="00AC64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30F2E"/>
    <w:rsid w:val="000B0102"/>
    <w:rsid w:val="000C7277"/>
    <w:rsid w:val="001027BB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475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2021-03-14T16:06:00Z</dcterms:created>
  <dcterms:modified xsi:type="dcterms:W3CDTF">2021-03-14T16:06:00Z</dcterms:modified>
</cp:coreProperties>
</file>