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22"/>
        <w:gridCol w:w="6049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bookmarkStart w:id="0" w:name="_GoBack"/>
            <w:bookmarkEnd w:id="0"/>
            <w:r>
              <w:t>Анкета фронтовика</w:t>
            </w:r>
          </w:p>
        </w:tc>
      </w:tr>
      <w:tr w:rsidR="002B1F6E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B24E1" w:rsidRDefault="00A45417" w:rsidP="00A45417">
            <w:r>
              <w:t>Бармин Иван Павлович</w:t>
            </w:r>
          </w:p>
        </w:tc>
      </w:tr>
      <w:tr w:rsidR="002B1F6E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CC5FF5" w:rsidP="00A45417">
            <w:r>
              <w:t>1</w:t>
            </w:r>
            <w:r w:rsidR="00A45417">
              <w:t>925</w:t>
            </w:r>
          </w:p>
        </w:tc>
      </w:tr>
      <w:tr w:rsidR="002B1F6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93EB8" w:rsidP="00CC5FF5"/>
        </w:tc>
      </w:tr>
      <w:tr w:rsidR="002B1F6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3D157F"/>
        </w:tc>
      </w:tr>
      <w:tr w:rsidR="002B1F6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B1F6E" w:rsidTr="007240DF">
        <w:trPr>
          <w:trHeight w:val="358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B1F6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A05E4" w:rsidRDefault="002B1F6E" w:rsidP="00CF095E">
            <w:r>
              <w:t xml:space="preserve">Призван в </w:t>
            </w: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ернушка</w:t>
            </w:r>
            <w:proofErr w:type="spellEnd"/>
            <w:r>
              <w:t xml:space="preserve"> </w:t>
            </w:r>
            <w:proofErr w:type="spellStart"/>
            <w:r>
              <w:t>Аспинского</w:t>
            </w:r>
            <w:proofErr w:type="spellEnd"/>
            <w:r>
              <w:t xml:space="preserve"> сельсовета. Пропал без вести 28.01.1944.</w:t>
            </w:r>
          </w:p>
          <w:p w:rsidR="002B1F6E" w:rsidRDefault="002B1F6E" w:rsidP="00CF095E"/>
          <w:p w:rsidR="002B1F6E" w:rsidRDefault="002B1F6E" w:rsidP="002B1F6E">
            <w:r>
              <w:t xml:space="preserve">Версия:  на сайте память народа есть несколько анкет с упоминанием красноармейца </w:t>
            </w:r>
            <w:proofErr w:type="spellStart"/>
            <w:r>
              <w:t>И.П.Бармина</w:t>
            </w:r>
            <w:proofErr w:type="spellEnd"/>
            <w:r>
              <w:t>. В большинстве случае</w:t>
            </w:r>
            <w:r w:rsidR="004F1941">
              <w:t xml:space="preserve">в </w:t>
            </w:r>
            <w:r>
              <w:t xml:space="preserve"> указывается</w:t>
            </w:r>
            <w:r w:rsidR="004F1941">
              <w:t>,</w:t>
            </w:r>
            <w:r>
              <w:t xml:space="preserve"> что его место рождения </w:t>
            </w:r>
            <w:proofErr w:type="spellStart"/>
            <w:r>
              <w:t>г</w:t>
            </w:r>
            <w:proofErr w:type="gramStart"/>
            <w:r w:rsidR="004F1941">
              <w:t>.</w:t>
            </w:r>
            <w:r>
              <w:t>К</w:t>
            </w:r>
            <w:proofErr w:type="gramEnd"/>
            <w:r>
              <w:t>расноуральск</w:t>
            </w:r>
            <w:proofErr w:type="spellEnd"/>
            <w:r>
              <w:t xml:space="preserve">, Свердловской области. Лишь раз звучит </w:t>
            </w:r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ернушка</w:t>
            </w:r>
            <w:proofErr w:type="spellEnd"/>
            <w:r>
              <w:t xml:space="preserve"> </w:t>
            </w:r>
            <w:proofErr w:type="spellStart"/>
            <w:r>
              <w:t>Уинского</w:t>
            </w:r>
            <w:proofErr w:type="spellEnd"/>
            <w:r>
              <w:t xml:space="preserve"> района.  Но боевой путь очень схож и, сопоставив все анкеты, можно предположить</w:t>
            </w:r>
            <w:r w:rsidR="002174ED">
              <w:t>,</w:t>
            </w:r>
            <w:r>
              <w:t xml:space="preserve"> что речь идет об одном и том же бойце.</w:t>
            </w:r>
          </w:p>
          <w:p w:rsidR="002B1F6E" w:rsidRDefault="002B1F6E" w:rsidP="002B1F6E">
            <w:r w:rsidRPr="002B1F6E">
              <w:t>28.01.1944</w:t>
            </w:r>
            <w:r>
              <w:t xml:space="preserve"> стрелок 135 стрелковой дивизии не вернулся из боя в районе </w:t>
            </w:r>
            <w:proofErr w:type="spellStart"/>
            <w:r>
              <w:t>ст</w:t>
            </w:r>
            <w:proofErr w:type="gramStart"/>
            <w:r>
              <w:t>.О</w:t>
            </w:r>
            <w:proofErr w:type="gramEnd"/>
            <w:r>
              <w:t>ратово</w:t>
            </w:r>
            <w:proofErr w:type="spellEnd"/>
            <w:r>
              <w:t xml:space="preserve"> </w:t>
            </w:r>
            <w:proofErr w:type="spellStart"/>
            <w:r>
              <w:t>Виницкой</w:t>
            </w:r>
            <w:proofErr w:type="spellEnd"/>
            <w:r>
              <w:t xml:space="preserve"> области…</w:t>
            </w:r>
          </w:p>
          <w:p w:rsidR="002174ED" w:rsidRDefault="002174ED" w:rsidP="002B1F6E">
            <w:r>
              <w:t xml:space="preserve">17.05.1944 </w:t>
            </w:r>
            <w:proofErr w:type="spellStart"/>
            <w:r>
              <w:t>Барминов</w:t>
            </w:r>
            <w:proofErr w:type="spellEnd"/>
            <w:r>
              <w:t xml:space="preserve"> ИП,  ранее служивший в 135 стрелковой дивизии,  из военн</w:t>
            </w:r>
            <w:proofErr w:type="gramStart"/>
            <w:r>
              <w:t>о-</w:t>
            </w:r>
            <w:proofErr w:type="gramEnd"/>
            <w:r>
              <w:t xml:space="preserve"> пересыльного пункта 113 АЗСП направляется в 1 </w:t>
            </w:r>
            <w:proofErr w:type="spellStart"/>
            <w:r>
              <w:t>гв</w:t>
            </w:r>
            <w:proofErr w:type="spellEnd"/>
            <w:r>
              <w:t>. Армию…</w:t>
            </w:r>
          </w:p>
          <w:p w:rsidR="002174ED" w:rsidRDefault="002174ED" w:rsidP="002B1F6E">
            <w:r>
              <w:t xml:space="preserve">12.07.1945 издан приказ  </w:t>
            </w:r>
            <w:r w:rsidRPr="002174ED">
              <w:t>ВС 4 Украинского фронта</w:t>
            </w:r>
            <w:r>
              <w:t>, согласно которому рядовой  56-го Армейского запасного полка награжден медалью «За отвагу»</w:t>
            </w:r>
          </w:p>
          <w:p w:rsidR="002B1F6E" w:rsidRPr="00197E5E" w:rsidRDefault="002B1F6E" w:rsidP="002B1F6E"/>
        </w:tc>
      </w:tr>
      <w:tr w:rsidR="002B1F6E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2E3567"/>
        </w:tc>
      </w:tr>
      <w:tr w:rsidR="002B1F6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3F31AB"/>
        </w:tc>
      </w:tr>
      <w:tr w:rsidR="002B1F6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B1F6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B1F6E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5557F" w:rsidRDefault="0005557F" w:rsidP="0005557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. </w:t>
            </w:r>
            <w:r w:rsidR="008633A2">
              <w:t>1</w:t>
            </w:r>
          </w:p>
          <w:p w:rsidR="00C744EE" w:rsidRDefault="00C744EE" w:rsidP="00FB40D1"/>
          <w:p w:rsidR="00CC5FF5" w:rsidRDefault="002B1F6E" w:rsidP="00E61DF8">
            <w:hyperlink r:id="rId5" w:history="1">
              <w:r w:rsidRPr="00791028">
                <w:rPr>
                  <w:rStyle w:val="a4"/>
                </w:rPr>
                <w:t>https://pamyat-naroda.ru/heroes/memorial-chelovek_donesenie54733105</w:t>
              </w:r>
            </w:hyperlink>
          </w:p>
          <w:p w:rsidR="002174ED" w:rsidRDefault="002174ED" w:rsidP="00E61DF8"/>
          <w:p w:rsidR="002B1F6E" w:rsidRDefault="002174ED" w:rsidP="00E61DF8">
            <w:hyperlink r:id="rId6" w:history="1">
              <w:r w:rsidRPr="00791028">
                <w:rPr>
                  <w:rStyle w:val="a4"/>
                </w:rPr>
                <w:t>https://pamyat-naroda.ru/heroes/memorial-chelovek_vpp2002468203</w:t>
              </w:r>
            </w:hyperlink>
          </w:p>
          <w:p w:rsidR="002174ED" w:rsidRDefault="002174ED" w:rsidP="00E61DF8"/>
          <w:p w:rsidR="002174ED" w:rsidRDefault="002174ED" w:rsidP="00E61DF8">
            <w:r w:rsidRPr="002174ED">
              <w:t>https://pamyat-naroda.ru/heroes/podvig-chelovek_nagrazhdenie43876347</w:t>
            </w:r>
          </w:p>
          <w:p w:rsidR="002B1F6E" w:rsidRPr="00CF04B0" w:rsidRDefault="002B1F6E" w:rsidP="00E61DF8"/>
        </w:tc>
      </w:tr>
      <w:tr w:rsidR="002B1F6E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693EB8" w:rsidP="00D3175A"/>
        </w:tc>
      </w:tr>
      <w:tr w:rsidR="002B1F6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410F7"/>
    <w:rsid w:val="0005557F"/>
    <w:rsid w:val="00056A22"/>
    <w:rsid w:val="00082371"/>
    <w:rsid w:val="000A441C"/>
    <w:rsid w:val="000A77A8"/>
    <w:rsid w:val="000E1B93"/>
    <w:rsid w:val="0013094E"/>
    <w:rsid w:val="00137689"/>
    <w:rsid w:val="00142C09"/>
    <w:rsid w:val="00175000"/>
    <w:rsid w:val="00194595"/>
    <w:rsid w:val="00197E5E"/>
    <w:rsid w:val="001C108B"/>
    <w:rsid w:val="001D06CA"/>
    <w:rsid w:val="001E43A0"/>
    <w:rsid w:val="001E65B3"/>
    <w:rsid w:val="002174ED"/>
    <w:rsid w:val="00242ADA"/>
    <w:rsid w:val="0025548F"/>
    <w:rsid w:val="002A3355"/>
    <w:rsid w:val="002B1956"/>
    <w:rsid w:val="002B1F6E"/>
    <w:rsid w:val="002E3567"/>
    <w:rsid w:val="00302210"/>
    <w:rsid w:val="00307399"/>
    <w:rsid w:val="00336258"/>
    <w:rsid w:val="003421E4"/>
    <w:rsid w:val="00374286"/>
    <w:rsid w:val="00380D8F"/>
    <w:rsid w:val="003D157F"/>
    <w:rsid w:val="003F31AB"/>
    <w:rsid w:val="00460B21"/>
    <w:rsid w:val="00464550"/>
    <w:rsid w:val="00467429"/>
    <w:rsid w:val="00474200"/>
    <w:rsid w:val="00494E81"/>
    <w:rsid w:val="004D4ED7"/>
    <w:rsid w:val="004E598B"/>
    <w:rsid w:val="004F1941"/>
    <w:rsid w:val="004F4300"/>
    <w:rsid w:val="005122C5"/>
    <w:rsid w:val="005172AC"/>
    <w:rsid w:val="005318FC"/>
    <w:rsid w:val="00536C0F"/>
    <w:rsid w:val="0059517C"/>
    <w:rsid w:val="005E33C4"/>
    <w:rsid w:val="005F08BA"/>
    <w:rsid w:val="006215D8"/>
    <w:rsid w:val="006462B4"/>
    <w:rsid w:val="00693EB8"/>
    <w:rsid w:val="006B79EE"/>
    <w:rsid w:val="006C1A1C"/>
    <w:rsid w:val="006C46CF"/>
    <w:rsid w:val="006E5E96"/>
    <w:rsid w:val="00701BC0"/>
    <w:rsid w:val="007141F2"/>
    <w:rsid w:val="007240DF"/>
    <w:rsid w:val="007A511D"/>
    <w:rsid w:val="007B24E1"/>
    <w:rsid w:val="007C7646"/>
    <w:rsid w:val="007E375B"/>
    <w:rsid w:val="007E603B"/>
    <w:rsid w:val="008231E8"/>
    <w:rsid w:val="00861A39"/>
    <w:rsid w:val="008633A2"/>
    <w:rsid w:val="00865BA4"/>
    <w:rsid w:val="00867007"/>
    <w:rsid w:val="00894E01"/>
    <w:rsid w:val="008D6EBD"/>
    <w:rsid w:val="009138B1"/>
    <w:rsid w:val="009153C7"/>
    <w:rsid w:val="0092161D"/>
    <w:rsid w:val="009347E8"/>
    <w:rsid w:val="00962AE2"/>
    <w:rsid w:val="009D5E3E"/>
    <w:rsid w:val="00A32E0B"/>
    <w:rsid w:val="00A45417"/>
    <w:rsid w:val="00A464FF"/>
    <w:rsid w:val="00A5358C"/>
    <w:rsid w:val="00A723D4"/>
    <w:rsid w:val="00B1736E"/>
    <w:rsid w:val="00B17433"/>
    <w:rsid w:val="00B20058"/>
    <w:rsid w:val="00B35C54"/>
    <w:rsid w:val="00B461E9"/>
    <w:rsid w:val="00B505FD"/>
    <w:rsid w:val="00B63496"/>
    <w:rsid w:val="00BA05E4"/>
    <w:rsid w:val="00BA1A6F"/>
    <w:rsid w:val="00C05B19"/>
    <w:rsid w:val="00C132A8"/>
    <w:rsid w:val="00C4358B"/>
    <w:rsid w:val="00C43F00"/>
    <w:rsid w:val="00C744EE"/>
    <w:rsid w:val="00C87D48"/>
    <w:rsid w:val="00CC5FF5"/>
    <w:rsid w:val="00CE6604"/>
    <w:rsid w:val="00CF04B0"/>
    <w:rsid w:val="00CF095E"/>
    <w:rsid w:val="00CF7D5C"/>
    <w:rsid w:val="00D02B1C"/>
    <w:rsid w:val="00D3175A"/>
    <w:rsid w:val="00D77BB8"/>
    <w:rsid w:val="00DE111F"/>
    <w:rsid w:val="00DF1CCB"/>
    <w:rsid w:val="00E316C4"/>
    <w:rsid w:val="00E331FE"/>
    <w:rsid w:val="00E47595"/>
    <w:rsid w:val="00E61162"/>
    <w:rsid w:val="00E61DF8"/>
    <w:rsid w:val="00E952F4"/>
    <w:rsid w:val="00EE4051"/>
    <w:rsid w:val="00F577E3"/>
    <w:rsid w:val="00F67A9E"/>
    <w:rsid w:val="00F86CB4"/>
    <w:rsid w:val="00FB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vpp2002468203" TargetMode="External"/><Relationship Id="rId5" Type="http://schemas.openxmlformats.org/officeDocument/2006/relationships/hyperlink" Target="https://pamyat-naroda.ru/heroes/memorial-chelovek_donesenie547331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2020-04-17T20:43:00Z</dcterms:created>
  <dcterms:modified xsi:type="dcterms:W3CDTF">2020-04-17T20:43:00Z</dcterms:modified>
</cp:coreProperties>
</file>