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7976CA">
            <w:proofErr w:type="spellStart"/>
            <w:r>
              <w:t>Клейметов</w:t>
            </w:r>
            <w:proofErr w:type="spellEnd"/>
            <w:r>
              <w:t xml:space="preserve"> (</w:t>
            </w:r>
            <w:proofErr w:type="spellStart"/>
            <w:r>
              <w:t>Кийметов</w:t>
            </w:r>
            <w:proofErr w:type="spellEnd"/>
            <w:r>
              <w:t>) Николай Яковлевич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F63B89">
            <w:r>
              <w:t>19</w:t>
            </w:r>
            <w:r w:rsidR="00F63B89">
              <w:t>23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93EB8" w:rsidP="007976CA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5C172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C1728" w:rsidRPr="008F3404" w:rsidRDefault="000357B2" w:rsidP="009E03AD">
            <w:r>
              <w:t>Рядовой.  Погиб в бою 29.10.1942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Pr="00AC6FA0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357B2">
              <w:t>1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2022-04-03T16:59:00Z</dcterms:created>
  <dcterms:modified xsi:type="dcterms:W3CDTF">2022-04-03T16:59:00Z</dcterms:modified>
</cp:coreProperties>
</file>